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0D42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Леуши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3A7EDF" w:rsidRDefault="008A4459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30.07.2018 №35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земельном налоге на территории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муниципального образования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сельское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поселение 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Леуши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" (изм. от 28.09.2018 №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8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29.08.2019 №86,29.10.2019 № 108, 30.09. 2020 № 35, 25.11.2021 № 239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абц.1/пп.3.1.</w:t>
            </w:r>
            <w:r w:rsidR="00BA53BB">
              <w:rPr>
                <w:rFonts w:ascii="Times New Roman" w:eastAsia="font332" w:hAnsi="Times New Roman" w:cs="Times New Roman"/>
                <w:szCs w:val="22"/>
                <w:lang w:eastAsia="en-US"/>
              </w:rPr>
              <w:t>1.</w:t>
            </w:r>
            <w:bookmarkStart w:id="2" w:name="_GoBack"/>
            <w:bookmarkEnd w:id="2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2п.3.1/раз.3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882FB8" w:rsidP="00FC0AB5">
            <w:pPr>
              <w:jc w:val="both"/>
              <w:rPr>
                <w:sz w:val="22"/>
                <w:szCs w:val="22"/>
              </w:rPr>
            </w:pPr>
            <w:r>
              <w:rPr>
                <w:rFonts w:eastAsia="font332"/>
                <w:sz w:val="22"/>
                <w:lang w:eastAsia="en-US"/>
              </w:rPr>
              <w:t>Организации в отношении земельных участков, в границах которых реализуется инвестиционный проект в соответствии с соглашением о защите и поощрении капиталовложений,  с момента начала строительства до ввода объекта в эксплуатацию</w:t>
            </w:r>
            <w:r w:rsidR="004528BA">
              <w:rPr>
                <w:rFonts w:eastAsia="font332"/>
                <w:sz w:val="22"/>
                <w:lang w:eastAsia="en-US"/>
              </w:rPr>
              <w:t>, предусмотренного в инвестиционном проекте, но не более трех лет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72689E" w:rsidRDefault="00873EEF" w:rsidP="00573E86">
            <w:pPr>
              <w:jc w:val="both"/>
              <w:rPr>
                <w:sz w:val="22"/>
                <w:szCs w:val="22"/>
              </w:rPr>
            </w:pP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Организации в отношении земельных участков, в границах которых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реализуется инвестиционный проект в соответствии с соглашением о защите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и поощрении капиталовложений, с момента начала строительства до ввода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объекта в эксплуатацию, предусмотренного в инвестиционном проекте, но не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более трех лет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DF7571" w:rsidP="005F607B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</w:t>
            </w:r>
            <w:r w:rsidR="00DB07E5">
              <w:rPr>
                <w:sz w:val="22"/>
                <w:szCs w:val="22"/>
              </w:rPr>
              <w:t>21</w:t>
            </w:r>
            <w:r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32CC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C2AC2" w:rsidRDefault="009326FD" w:rsidP="00DF7571">
            <w:pPr>
              <w:jc w:val="both"/>
              <w:rPr>
                <w:sz w:val="22"/>
                <w:szCs w:val="22"/>
              </w:rPr>
            </w:pPr>
            <w:r w:rsidRPr="00BC2AC2">
              <w:rPr>
                <w:sz w:val="22"/>
                <w:szCs w:val="22"/>
              </w:rPr>
              <w:t>01 января 20</w:t>
            </w:r>
            <w:r w:rsidR="00DB07E5">
              <w:rPr>
                <w:sz w:val="22"/>
                <w:szCs w:val="22"/>
              </w:rPr>
              <w:t>21</w:t>
            </w:r>
            <w:r w:rsidRPr="00BC2AC2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4528B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трех лет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3A7EDF" w:rsidRDefault="00D936C3" w:rsidP="00DE76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Освобождаются в размере 50%</w:t>
            </w:r>
            <w:r w:rsidR="003D1D51">
              <w:rPr>
                <w:sz w:val="22"/>
                <w:szCs w:val="22"/>
              </w:rPr>
              <w:t xml:space="preserve"> </w:t>
            </w:r>
            <w:r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организации</w:t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 xml:space="preserve"> в отношении земельных участков, в границах которых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реализуется инвестиционный проект в соответствии с соглашением о защите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и поощрении капиталовложений, с момента начала строительства до ввода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объекта в эксплуатацию, предусмотренного в инвестиционном проекте, но не</w:t>
            </w:r>
            <w:r w:rsidRPr="0072689E">
              <w:rPr>
                <w:rFonts w:eastAsia="TimesNewRomanPSMT"/>
                <w:sz w:val="22"/>
                <w:szCs w:val="22"/>
              </w:rPr>
              <w:br/>
            </w:r>
            <w:r w:rsidRPr="0072689E">
              <w:rPr>
                <w:rStyle w:val="fontstyle01"/>
                <w:rFonts w:ascii="Times New Roman" w:hAnsi="Times New Roman" w:hint="default"/>
                <w:color w:val="auto"/>
                <w:sz w:val="22"/>
                <w:szCs w:val="22"/>
              </w:rPr>
              <w:t>более трех лет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F08C7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893CEA" w:rsidRDefault="00893CEA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CEA">
              <w:rPr>
                <w:rFonts w:ascii="Times New Roman" w:hAnsi="Times New Roman" w:cs="Times New Roman"/>
                <w:sz w:val="24"/>
                <w:szCs w:val="24"/>
              </w:rPr>
              <w:t>Качественное улучшение транспортной доступности территории района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0C11B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7D2D19">
              <w:rPr>
                <w:sz w:val="22"/>
                <w:szCs w:val="22"/>
              </w:rPr>
              <w:t>нижение суммы налога, подлежащего уплате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32CC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0C11BA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D0399E" w:rsidRPr="00D0399E">
              <w:rPr>
                <w:sz w:val="22"/>
                <w:szCs w:val="22"/>
              </w:rPr>
              <w:t>% от ставок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55796D" w:rsidRDefault="00873EEF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 xml:space="preserve">Решение Думы </w:t>
            </w:r>
            <w:proofErr w:type="spellStart"/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Кондинского</w:t>
            </w:r>
            <w:proofErr w:type="spellEnd"/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района от 05.09.2017 года № 297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«О стратегии социально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экономического развития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proofErr w:type="spellStart"/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Кондинского</w:t>
            </w:r>
            <w:proofErr w:type="spellEnd"/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 xml:space="preserve"> района Ханты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Мансийского автономного</w:t>
            </w:r>
            <w:r w:rsidRPr="00680EC5">
              <w:rPr>
                <w:rFonts w:ascii="Times New Roman" w:eastAsia="TimesNewRomanPSMT" w:hAnsi="Times New Roman"/>
                <w:color w:val="000000"/>
                <w:sz w:val="20"/>
              </w:rPr>
              <w:br/>
            </w:r>
            <w:r w:rsidRPr="00680EC5">
              <w:rPr>
                <w:rStyle w:val="fontstyle01"/>
                <w:rFonts w:ascii="Times New Roman" w:hAnsi="Times New Roman" w:hint="default"/>
                <w:sz w:val="20"/>
              </w:rPr>
              <w:t>округа – Югры»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целях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181670" w:rsidRDefault="00B20E55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</w:rPr>
              <w:t>-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893CEA" w:rsidRDefault="00893CEA" w:rsidP="007268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CEA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протяженности автомобильных дорог, </w:t>
            </w:r>
            <w:proofErr w:type="gramStart"/>
            <w:r w:rsidRPr="00893CEA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181670" w:rsidRDefault="00B20E55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lastRenderedPageBreak/>
              <w:t>единиц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FA6E09" w:rsidRDefault="00DB07E5" w:rsidP="0072689E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В 2021</w:t>
            </w:r>
            <w:r w:rsidR="002E0132">
              <w:rPr>
                <w:sz w:val="22"/>
                <w:szCs w:val="22"/>
              </w:rPr>
              <w:t xml:space="preserve"> году в </w:t>
            </w:r>
            <w:proofErr w:type="spellStart"/>
            <w:r w:rsidR="002E0132">
              <w:rPr>
                <w:sz w:val="22"/>
                <w:szCs w:val="22"/>
              </w:rPr>
              <w:t>сп.Леуши</w:t>
            </w:r>
            <w:proofErr w:type="spellEnd"/>
            <w:r w:rsidR="00B20E55">
              <w:rPr>
                <w:sz w:val="22"/>
                <w:szCs w:val="22"/>
              </w:rPr>
              <w:t xml:space="preserve"> </w:t>
            </w:r>
            <w:r w:rsidR="00B20E55" w:rsidRPr="00FA6E09">
              <w:rPr>
                <w:rFonts w:eastAsia="font332"/>
                <w:sz w:val="22"/>
                <w:szCs w:val="22"/>
                <w:lang w:eastAsia="en-US"/>
              </w:rPr>
              <w:t>не осуществлялось.</w:t>
            </w:r>
          </w:p>
          <w:p w:rsidR="00B20E55" w:rsidRPr="00FA6E09" w:rsidRDefault="00B20E55" w:rsidP="0072689E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B20E5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32CC9" w:rsidRDefault="00B20E55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32CC9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32CC9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2676D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Default="000730AF" w:rsidP="00126F4F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  <w:p w:rsidR="00B20E55" w:rsidRPr="003A7EDF" w:rsidRDefault="00B20E5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Базовый 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2E013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402,6</w:t>
            </w:r>
          </w:p>
        </w:tc>
      </w:tr>
      <w:tr w:rsidR="00B20E5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20E55" w:rsidRPr="003A7EDF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20E55" w:rsidRPr="003A7EDF" w:rsidRDefault="00B20E55" w:rsidP="004528B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charset w:val="00"/>
    <w:family w:val="auto"/>
    <w:pitch w:val="variable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730AF"/>
    <w:rsid w:val="00091ED4"/>
    <w:rsid w:val="000C11BA"/>
    <w:rsid w:val="000C6DD3"/>
    <w:rsid w:val="000D424C"/>
    <w:rsid w:val="000D4D18"/>
    <w:rsid w:val="000F0076"/>
    <w:rsid w:val="000F08C7"/>
    <w:rsid w:val="000F2D8E"/>
    <w:rsid w:val="00100AF4"/>
    <w:rsid w:val="00106E00"/>
    <w:rsid w:val="00113BB8"/>
    <w:rsid w:val="00126F4F"/>
    <w:rsid w:val="00173B2B"/>
    <w:rsid w:val="001C0C04"/>
    <w:rsid w:val="001D5B7E"/>
    <w:rsid w:val="00206700"/>
    <w:rsid w:val="002521AC"/>
    <w:rsid w:val="002676D5"/>
    <w:rsid w:val="002929FE"/>
    <w:rsid w:val="00294A60"/>
    <w:rsid w:val="002A2950"/>
    <w:rsid w:val="002A5671"/>
    <w:rsid w:val="002B777C"/>
    <w:rsid w:val="002D03F1"/>
    <w:rsid w:val="002D1214"/>
    <w:rsid w:val="002E0132"/>
    <w:rsid w:val="00311822"/>
    <w:rsid w:val="00332CC9"/>
    <w:rsid w:val="00396EE4"/>
    <w:rsid w:val="003D1D51"/>
    <w:rsid w:val="003F496A"/>
    <w:rsid w:val="00407653"/>
    <w:rsid w:val="00411668"/>
    <w:rsid w:val="004334C8"/>
    <w:rsid w:val="00437FC3"/>
    <w:rsid w:val="004528BA"/>
    <w:rsid w:val="00471035"/>
    <w:rsid w:val="004E12AB"/>
    <w:rsid w:val="004E1320"/>
    <w:rsid w:val="00517F5C"/>
    <w:rsid w:val="00551852"/>
    <w:rsid w:val="00560D4E"/>
    <w:rsid w:val="00573E86"/>
    <w:rsid w:val="00597DA2"/>
    <w:rsid w:val="005A70DA"/>
    <w:rsid w:val="005E0546"/>
    <w:rsid w:val="005F607B"/>
    <w:rsid w:val="00602AE6"/>
    <w:rsid w:val="00660947"/>
    <w:rsid w:val="00676932"/>
    <w:rsid w:val="006A25FC"/>
    <w:rsid w:val="006D1EE8"/>
    <w:rsid w:val="006F2E42"/>
    <w:rsid w:val="0072689E"/>
    <w:rsid w:val="0075542A"/>
    <w:rsid w:val="00755450"/>
    <w:rsid w:val="00771037"/>
    <w:rsid w:val="007A5A1A"/>
    <w:rsid w:val="007C61C9"/>
    <w:rsid w:val="007D2D19"/>
    <w:rsid w:val="007D6425"/>
    <w:rsid w:val="00821EDA"/>
    <w:rsid w:val="008541DB"/>
    <w:rsid w:val="00873EEF"/>
    <w:rsid w:val="00882466"/>
    <w:rsid w:val="00882FB8"/>
    <w:rsid w:val="008830D2"/>
    <w:rsid w:val="00893CEA"/>
    <w:rsid w:val="008A2E5A"/>
    <w:rsid w:val="008A4459"/>
    <w:rsid w:val="008A691E"/>
    <w:rsid w:val="008E47F5"/>
    <w:rsid w:val="00900592"/>
    <w:rsid w:val="009009AD"/>
    <w:rsid w:val="009326FD"/>
    <w:rsid w:val="00935181"/>
    <w:rsid w:val="00944CCE"/>
    <w:rsid w:val="00946856"/>
    <w:rsid w:val="0098717D"/>
    <w:rsid w:val="009927A2"/>
    <w:rsid w:val="009A5E8D"/>
    <w:rsid w:val="009C2D46"/>
    <w:rsid w:val="009E3F5B"/>
    <w:rsid w:val="009F00EF"/>
    <w:rsid w:val="00A4105F"/>
    <w:rsid w:val="00A736F5"/>
    <w:rsid w:val="00AB7F03"/>
    <w:rsid w:val="00AD565C"/>
    <w:rsid w:val="00B02F92"/>
    <w:rsid w:val="00B03F6B"/>
    <w:rsid w:val="00B14C1F"/>
    <w:rsid w:val="00B16C4A"/>
    <w:rsid w:val="00B20E55"/>
    <w:rsid w:val="00B8439B"/>
    <w:rsid w:val="00B84BDC"/>
    <w:rsid w:val="00BA53BB"/>
    <w:rsid w:val="00BC2AC2"/>
    <w:rsid w:val="00BF6EA6"/>
    <w:rsid w:val="00BF727C"/>
    <w:rsid w:val="00C03805"/>
    <w:rsid w:val="00C30927"/>
    <w:rsid w:val="00C31711"/>
    <w:rsid w:val="00C50C69"/>
    <w:rsid w:val="00C64335"/>
    <w:rsid w:val="00C652C5"/>
    <w:rsid w:val="00CE3CB1"/>
    <w:rsid w:val="00D0399E"/>
    <w:rsid w:val="00D81212"/>
    <w:rsid w:val="00D86E03"/>
    <w:rsid w:val="00D936C3"/>
    <w:rsid w:val="00D9652C"/>
    <w:rsid w:val="00DB07E5"/>
    <w:rsid w:val="00DC315F"/>
    <w:rsid w:val="00DC75CE"/>
    <w:rsid w:val="00DE12C9"/>
    <w:rsid w:val="00DE7610"/>
    <w:rsid w:val="00DF7569"/>
    <w:rsid w:val="00DF7571"/>
    <w:rsid w:val="00E178B7"/>
    <w:rsid w:val="00E4440C"/>
    <w:rsid w:val="00E96EAC"/>
    <w:rsid w:val="00EB1060"/>
    <w:rsid w:val="00EB1203"/>
    <w:rsid w:val="00EB63CD"/>
    <w:rsid w:val="00EC75EB"/>
    <w:rsid w:val="00EF6015"/>
    <w:rsid w:val="00FC0AB5"/>
    <w:rsid w:val="00FF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customStyle="1" w:styleId="fontstyle01">
    <w:name w:val="fontstyle01"/>
    <w:basedOn w:val="a0"/>
    <w:rsid w:val="00873EEF"/>
    <w:rPr>
      <w:rFonts w:ascii="TimesNewRomanPSMT" w:eastAsia="TimesNewRomanPSMT" w:hAnsi="TimesNewRomanPSMT" w:hint="eastAsia"/>
      <w:b w:val="0"/>
      <w:bCs w:val="0"/>
      <w:i w:val="0"/>
      <w:iCs w:val="0"/>
      <w:color w:val="000000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3</Pages>
  <Words>937</Words>
  <Characters>5345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Мышь</cp:lastModifiedBy>
  <cp:revision>18</cp:revision>
  <cp:lastPrinted>2021-07-12T04:03:00Z</cp:lastPrinted>
  <dcterms:created xsi:type="dcterms:W3CDTF">2022-07-15T05:08:00Z</dcterms:created>
  <dcterms:modified xsi:type="dcterms:W3CDTF">2022-09-26T08:05:00Z</dcterms:modified>
</cp:coreProperties>
</file>